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inline>
            <wp:extent cx="796544" cy="966978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96544" cy="9669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Общество с ограниченной ответственностью</w:t>
      </w:r>
    </w:p>
    <w:p w14:paraId="03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«ТехИнвестГрупп»</w:t>
      </w:r>
    </w:p>
    <w:p w14:paraId="04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КАРТОЧКА ПРЕДПРИЯТИЯ</w:t>
      </w:r>
    </w:p>
    <w:p w14:paraId="05000000"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1905</wp:posOffset>
            </wp:positionH>
            <wp:positionV relativeFrom="paragraph">
              <wp:posOffset>211455</wp:posOffset>
            </wp:positionV>
            <wp:extent cx="6810375" cy="57150"/>
            <wp:wrapThrough distL="114300" distR="114300" wrapText="bothSides">
              <wp:wrapPolygon>
                <wp:start x="0" y="0"/>
                <wp:lineTo x="0" y="14400"/>
                <wp:lineTo x="21570" y="14400"/>
                <wp:lineTo x="21570" y="0"/>
                <wp:lineTo x="0" y="0"/>
              </wp:wrapPolygon>
            </wp:wrapThrough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93150" l="140" r="-140" t="-1370"/>
                    <a:stretch/>
                  </pic:blipFill>
                  <pic:spPr>
                    <a:xfrm flipH="false" flipV="false" rot="0">
                      <a:ext cx="6810375" cy="5715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/>
    <w:tbl>
      <w:tblPr>
        <w:tblStyle w:val="Style_1"/>
        <w:tblpPr w:bottomFromText="0" w:horzAnchor="margin" w:leftFromText="180" w:rightFromText="180" w:tblpX="108" w:tblpY="-62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7513"/>
      </w:tblGrid>
      <w:tr>
        <w:trPr>
          <w:trHeight w:hRule="exact" w:val="860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 предприятия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00000">
            <w:pPr>
              <w:rPr>
                <w:sz w:val="24"/>
              </w:rPr>
            </w:pPr>
            <w:r>
              <w:rPr>
                <w:sz w:val="24"/>
              </w:rPr>
              <w:t>Общество с ограниченной ответственностью  «Т</w:t>
            </w:r>
            <w:r>
              <w:rPr>
                <w:sz w:val="24"/>
              </w:rPr>
              <w:t>ехИнвестГрупп</w:t>
            </w:r>
            <w:r>
              <w:rPr>
                <w:sz w:val="24"/>
              </w:rPr>
              <w:t>»</w:t>
            </w:r>
          </w:p>
        </w:tc>
      </w:tr>
      <w:tr>
        <w:trPr>
          <w:trHeight w:hRule="exact" w:val="999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Юридический адрес  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rPr>
                <w:sz w:val="24"/>
              </w:rPr>
            </w:pPr>
            <w:r>
              <w:rPr>
                <w:sz w:val="24"/>
              </w:rPr>
              <w:t>628418</w:t>
            </w:r>
            <w:r>
              <w:rPr>
                <w:sz w:val="24"/>
              </w:rPr>
              <w:t xml:space="preserve">, Ханты-Мансийский автономный округ-Югра, г.Сургут, </w:t>
            </w:r>
            <w:r>
              <w:rPr>
                <w:sz w:val="24"/>
              </w:rPr>
              <w:t>ул.Профсоюзов, дом 18/1, кв.84</w:t>
            </w:r>
          </w:p>
        </w:tc>
      </w:tr>
      <w:tr>
        <w:trPr>
          <w:trHeight w:hRule="exact" w:val="999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Сокращенное наименование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rPr>
                <w:sz w:val="24"/>
              </w:rPr>
            </w:pPr>
            <w:r>
              <w:rPr>
                <w:sz w:val="24"/>
              </w:rPr>
              <w:t>ООО «ТИГР»</w:t>
            </w:r>
          </w:p>
        </w:tc>
      </w:tr>
      <w:tr>
        <w:trPr>
          <w:trHeight w:hRule="exact" w:val="971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Фактический адрес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rPr>
                <w:sz w:val="24"/>
              </w:rPr>
            </w:pPr>
            <w:r>
              <w:rPr>
                <w:sz w:val="24"/>
              </w:rPr>
              <w:t>6284</w:t>
            </w:r>
            <w:r>
              <w:rPr>
                <w:sz w:val="24"/>
              </w:rPr>
              <w:t>14</w:t>
            </w:r>
            <w:r>
              <w:rPr>
                <w:sz w:val="24"/>
              </w:rPr>
              <w:t xml:space="preserve">, ХМАО-Югра, г.Сургут, </w:t>
            </w: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>Нефтеюганское шоссе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офис 3</w:t>
            </w:r>
            <w:r>
              <w:rPr>
                <w:sz w:val="24"/>
              </w:rPr>
              <w:t>04</w:t>
            </w:r>
            <w:r>
              <w:rPr>
                <w:sz w:val="24"/>
              </w:rPr>
              <w:t xml:space="preserve"> </w:t>
            </w:r>
          </w:p>
          <w:p w14:paraId="0F000000">
            <w:pPr>
              <w:rPr>
                <w:sz w:val="24"/>
              </w:rPr>
            </w:pPr>
          </w:p>
        </w:tc>
      </w:tr>
      <w:tr>
        <w:trPr>
          <w:trHeight w:hRule="exact" w:val="843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Почтовый адрес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rPr>
                <w:sz w:val="24"/>
              </w:rPr>
            </w:pPr>
            <w:r>
              <w:rPr>
                <w:sz w:val="24"/>
              </w:rPr>
              <w:t>628418, Ханты-Мансийский автономный округ-Югра, г.Сургут, ул.Профсоюзов, дом 18/1, кв.84</w:t>
            </w:r>
          </w:p>
        </w:tc>
      </w:tr>
      <w:tr>
        <w:trPr>
          <w:trHeight w:hRule="exact" w:val="454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ИНН/ КПП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rPr>
                <w:sz w:val="24"/>
              </w:rPr>
            </w:pPr>
            <w:r>
              <w:rPr>
                <w:sz w:val="24"/>
              </w:rPr>
              <w:t>8602292926</w:t>
            </w:r>
            <w:r>
              <w:rPr>
                <w:sz w:val="24"/>
              </w:rPr>
              <w:t xml:space="preserve"> / </w:t>
            </w:r>
            <w:r>
              <w:rPr>
                <w:sz w:val="24"/>
              </w:rPr>
              <w:t>860201001</w:t>
            </w:r>
          </w:p>
        </w:tc>
      </w:tr>
      <w:tr>
        <w:trPr>
          <w:trHeight w:hRule="exact" w:val="454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ОГРН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>86</w:t>
            </w:r>
            <w:r>
              <w:rPr>
                <w:sz w:val="24"/>
              </w:rPr>
              <w:t>17</w:t>
            </w:r>
            <w:r>
              <w:rPr>
                <w:sz w:val="24"/>
              </w:rPr>
              <w:t>00</w:t>
            </w:r>
            <w:r>
              <w:rPr>
                <w:sz w:val="24"/>
              </w:rPr>
              <w:t>7907</w:t>
            </w:r>
          </w:p>
        </w:tc>
      </w:tr>
      <w:tr>
        <w:trPr>
          <w:trHeight w:hRule="exact" w:val="502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Банк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rPr>
                <w:sz w:val="24"/>
              </w:rPr>
            </w:pPr>
            <w:r>
              <w:rPr>
                <w:sz w:val="24"/>
              </w:rPr>
              <w:t>ПАО АКБ «АВАНГАРД» г. Москва</w:t>
            </w:r>
          </w:p>
        </w:tc>
      </w:tr>
      <w:tr>
        <w:trPr>
          <w:trHeight w:hRule="exact" w:val="454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Р/ счёт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rPr>
                <w:sz w:val="24"/>
              </w:rPr>
            </w:pPr>
            <w:r>
              <w:rPr>
                <w:sz w:val="24"/>
              </w:rPr>
              <w:t>40702810530100031987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работаем с НДС)</w:t>
            </w:r>
          </w:p>
        </w:tc>
      </w:tr>
      <w:tr>
        <w:trPr>
          <w:trHeight w:hRule="exact" w:val="454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Кор. счёт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rPr>
                <w:sz w:val="24"/>
              </w:rPr>
            </w:pPr>
            <w:r>
              <w:rPr>
                <w:sz w:val="24"/>
              </w:rPr>
              <w:t>30101810000000000201</w:t>
            </w:r>
          </w:p>
        </w:tc>
      </w:tr>
      <w:tr>
        <w:trPr>
          <w:trHeight w:hRule="exact" w:val="454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БИК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sz w:val="24"/>
              </w:rPr>
            </w:pPr>
            <w:r>
              <w:rPr>
                <w:sz w:val="24"/>
              </w:rPr>
              <w:t>044525201</w:t>
            </w:r>
          </w:p>
        </w:tc>
      </w:tr>
      <w:tr>
        <w:trPr>
          <w:trHeight w:hRule="exact" w:val="781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after="0" w:line="240" w:lineRule="auto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Директор</w:t>
            </w:r>
          </w:p>
          <w:p w14:paraId="1F000000">
            <w:pPr>
              <w:spacing w:after="0" w:line="240" w:lineRule="auto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(на основании У</w:t>
            </w:r>
            <w:r>
              <w:rPr>
                <w:b w:val="1"/>
                <w:sz w:val="24"/>
              </w:rPr>
              <w:t>става)</w:t>
            </w:r>
          </w:p>
          <w:p w14:paraId="20000000">
            <w:pPr>
              <w:rPr>
                <w:b w:val="1"/>
                <w:sz w:val="24"/>
              </w:rPr>
            </w:pP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sz w:val="24"/>
              </w:rPr>
              <w:t>Карпенко Евгений Иванович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exact" w:val="841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Телефон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spacing w:after="0" w:line="240" w:lineRule="auto"/>
              <w:ind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+7 922-</w:t>
            </w:r>
            <w:r>
              <w:rPr>
                <w:rFonts w:ascii="Times New Roman" w:hAnsi="Times New Roman"/>
                <w:sz w:val="24"/>
              </w:rPr>
              <w:t>654</w:t>
            </w:r>
            <w:r>
              <w:rPr>
                <w:rFonts w:ascii="Times New Roman" w:hAnsi="Times New Roman"/>
                <w:sz w:val="24"/>
              </w:rPr>
              <w:t>-4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>
        <w:trPr>
          <w:trHeight w:hRule="exact" w:val="454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Электронная п</w:t>
            </w:r>
            <w:r>
              <w:rPr>
                <w:b w:val="1"/>
                <w:sz w:val="24"/>
              </w:rPr>
              <w:t>очта</w:t>
            </w:r>
          </w:p>
        </w:tc>
        <w:tc>
          <w:tcPr>
            <w:tcW w:type="dxa" w:w="75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rPr>
                <w:sz w:val="24"/>
              </w:rPr>
            </w:pPr>
            <w:r>
              <w:rPr>
                <w:sz w:val="24"/>
              </w:rPr>
              <w:t>info@tigr86</w:t>
            </w:r>
            <w:r>
              <w:rPr>
                <w:sz w:val="24"/>
              </w:rPr>
              <w:t>.ru</w:t>
            </w:r>
          </w:p>
          <w:p w14:paraId="26000000">
            <w:pPr>
              <w:rPr>
                <w:sz w:val="24"/>
              </w:rPr>
            </w:pPr>
          </w:p>
        </w:tc>
      </w:tr>
    </w:tbl>
    <w:p w14:paraId="27000000">
      <w:pPr>
        <w:pStyle w:val="Style_2"/>
        <w:rPr>
          <w:b w:val="1"/>
        </w:rPr>
      </w:pPr>
      <w:r>
        <w:rPr>
          <w:b w:val="1"/>
        </w:rPr>
        <w:t xml:space="preserve">Директор                            </w:t>
      </w:r>
    </w:p>
    <w:p w14:paraId="28000000">
      <w:pPr>
        <w:pStyle w:val="Style_2"/>
        <w:rPr>
          <w:b w:val="1"/>
        </w:rPr>
      </w:pPr>
      <w:r>
        <w:rPr>
          <w:b w:val="1"/>
        </w:rPr>
        <w:t xml:space="preserve">ООО ТехИнвестГрупп»                                                                                               </w:t>
      </w:r>
      <w:r>
        <w:rPr>
          <w:b w:val="1"/>
        </w:rPr>
        <w:t xml:space="preserve">  Карпенко Евгений Иванович</w:t>
      </w: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Balloon Text"/>
    <w:basedOn w:val="Style_3"/>
    <w:link w:val="Style_16_ch"/>
    <w:pPr>
      <w:spacing w:after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3_ch"/>
    <w:link w:val="Style_16"/>
    <w:rPr>
      <w:rFonts w:ascii="Tahoma" w:hAnsi="Tahoma"/>
      <w:sz w:val="16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" w:type="paragraph">
    <w:name w:val="No Spacing"/>
    <w:link w:val="Style_2_ch"/>
    <w:rPr>
      <w:sz w:val="22"/>
    </w:rPr>
  </w:style>
  <w:style w:styleId="Style_2_ch" w:type="character">
    <w:name w:val="No Spacing"/>
    <w:link w:val="Style_2"/>
    <w:rPr>
      <w:sz w:val="22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jpeg" Type="http://schemas.openxmlformats.org/officeDocument/2006/relationships/image"/>
  <Relationship Id="rId2" Target="media/2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2023-12-04T09:19:15Z</dcterms:modified>
</cp:coreProperties>
</file>